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192" w:rsidRPr="00F732BD" w:rsidRDefault="00E96192" w:rsidP="00F732BD">
      <w:pPr>
        <w:spacing w:before="100" w:beforeAutospacing="1"/>
        <w:jc w:val="center"/>
        <w:rPr>
          <w:rFonts w:ascii="Gill Sans MT" w:hAnsi="Gill Sans MT"/>
          <w:b/>
          <w:bCs/>
          <w:caps/>
          <w:sz w:val="28"/>
          <w:szCs w:val="28"/>
        </w:rPr>
      </w:pPr>
      <w:bookmarkStart w:id="0" w:name="_GoBack"/>
      <w:bookmarkEnd w:id="0"/>
      <w:r w:rsidRPr="00F732BD">
        <w:rPr>
          <w:rFonts w:ascii="Gill Sans MT" w:hAnsi="Gill Sans MT"/>
          <w:b/>
          <w:bCs/>
          <w:caps/>
          <w:sz w:val="28"/>
          <w:szCs w:val="28"/>
        </w:rPr>
        <w:t>Vad är psykoedukativa grupper?</w:t>
      </w:r>
    </w:p>
    <w:p w:rsidR="00E96192" w:rsidRDefault="00E96192" w:rsidP="00E96192">
      <w:pPr>
        <w:jc w:val="center"/>
        <w:rPr>
          <w:b/>
          <w:bCs/>
          <w:sz w:val="28"/>
          <w:szCs w:val="28"/>
        </w:rPr>
      </w:pPr>
    </w:p>
    <w:p w:rsidR="00E96192" w:rsidRDefault="00E96192" w:rsidP="00E96192">
      <w:pPr>
        <w:spacing w:line="360" w:lineRule="auto"/>
        <w:jc w:val="both"/>
        <w:rPr>
          <w:b/>
          <w:bCs/>
        </w:rPr>
      </w:pPr>
    </w:p>
    <w:p w:rsidR="00F657D7" w:rsidRDefault="00F657D7" w:rsidP="00E96192">
      <w:pPr>
        <w:spacing w:line="360" w:lineRule="auto"/>
        <w:jc w:val="both"/>
        <w:rPr>
          <w:b/>
          <w:bCs/>
        </w:rPr>
      </w:pPr>
    </w:p>
    <w:p w:rsidR="00E96192" w:rsidRDefault="00E96192" w:rsidP="00E96192">
      <w:pPr>
        <w:spacing w:line="360" w:lineRule="auto"/>
        <w:jc w:val="both"/>
        <w:rPr>
          <w:rFonts w:ascii="Gill Sans MT" w:hAnsi="Gill Sans MT"/>
          <w:b/>
          <w:bCs/>
        </w:rPr>
      </w:pPr>
      <w:r w:rsidRPr="00F657D7">
        <w:rPr>
          <w:rFonts w:ascii="Gill Sans MT" w:hAnsi="Gill Sans MT"/>
          <w:b/>
          <w:bCs/>
        </w:rPr>
        <w:t>Syfte</w:t>
      </w:r>
    </w:p>
    <w:p w:rsidR="00A27521" w:rsidRPr="00F657D7" w:rsidRDefault="00A27521" w:rsidP="00E96192">
      <w:pPr>
        <w:spacing w:line="360" w:lineRule="auto"/>
        <w:jc w:val="both"/>
        <w:rPr>
          <w:rFonts w:ascii="Gill Sans MT" w:hAnsi="Gill Sans MT"/>
          <w:b/>
          <w:bCs/>
        </w:rPr>
      </w:pPr>
    </w:p>
    <w:p w:rsidR="00A27521" w:rsidRDefault="00A27521" w:rsidP="00A27521">
      <w:pPr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Skapa en trevlig och avslappnad atmosfär med aktiviteter som bidrar till avlastning.</w:t>
      </w:r>
    </w:p>
    <w:p w:rsidR="00A27521" w:rsidRDefault="00A8419F" w:rsidP="00A27521">
      <w:pPr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Ge ungdoma</w:t>
      </w:r>
      <w:r w:rsidR="00A27521">
        <w:rPr>
          <w:rFonts w:eastAsia="Times New Roman"/>
        </w:rPr>
        <w:t>r utrymme att prata med varandra och utbyta tankar/</w:t>
      </w:r>
      <w:r w:rsidR="00A27521" w:rsidRPr="00A27521">
        <w:rPr>
          <w:rFonts w:eastAsia="Times New Roman"/>
        </w:rPr>
        <w:t>råd</w:t>
      </w:r>
      <w:r w:rsidRPr="00A27521">
        <w:rPr>
          <w:rFonts w:eastAsia="Times New Roman"/>
        </w:rPr>
        <w:t>.</w:t>
      </w:r>
      <w:r w:rsidR="00A27521" w:rsidRPr="00A27521">
        <w:rPr>
          <w:rFonts w:eastAsia="Times New Roman"/>
        </w:rPr>
        <w:t xml:space="preserve"> </w:t>
      </w:r>
    </w:p>
    <w:p w:rsidR="00A8419F" w:rsidRPr="00A27521" w:rsidRDefault="00A27521" w:rsidP="00A27521">
      <w:pPr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Lära sig olika strategier som underlättar hanteringen av traumatiska upplevelser.</w:t>
      </w:r>
    </w:p>
    <w:p w:rsidR="00A27521" w:rsidRPr="00A27521" w:rsidRDefault="00A27521" w:rsidP="00A27521">
      <w:pPr>
        <w:numPr>
          <w:ilvl w:val="0"/>
          <w:numId w:val="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Sprida kunskap om posttraumatiska stressymptom.</w:t>
      </w:r>
    </w:p>
    <w:p w:rsidR="00E96192" w:rsidRDefault="00E96192" w:rsidP="00E96192">
      <w:pPr>
        <w:spacing w:line="360" w:lineRule="auto"/>
        <w:jc w:val="both"/>
      </w:pPr>
    </w:p>
    <w:p w:rsidR="00E96192" w:rsidRPr="00F657D7" w:rsidRDefault="00E96192" w:rsidP="00E96192">
      <w:pPr>
        <w:spacing w:line="360" w:lineRule="auto"/>
        <w:jc w:val="both"/>
        <w:rPr>
          <w:rFonts w:ascii="Gill Sans MT" w:hAnsi="Gill Sans MT"/>
        </w:rPr>
      </w:pPr>
    </w:p>
    <w:p w:rsidR="00E96192" w:rsidRPr="00F657D7" w:rsidRDefault="00E96192" w:rsidP="00E96192">
      <w:pPr>
        <w:spacing w:line="360" w:lineRule="auto"/>
        <w:jc w:val="both"/>
        <w:rPr>
          <w:rFonts w:ascii="Gill Sans MT" w:hAnsi="Gill Sans MT"/>
          <w:b/>
          <w:bCs/>
        </w:rPr>
      </w:pPr>
      <w:r w:rsidRPr="00F657D7">
        <w:rPr>
          <w:rFonts w:ascii="Gill Sans MT" w:hAnsi="Gill Sans MT"/>
          <w:b/>
          <w:bCs/>
        </w:rPr>
        <w:t>Utformning</w:t>
      </w:r>
    </w:p>
    <w:p w:rsidR="00E96192" w:rsidRDefault="00E96192" w:rsidP="00E96192">
      <w:pPr>
        <w:spacing w:line="360" w:lineRule="auto"/>
        <w:jc w:val="both"/>
        <w:rPr>
          <w:b/>
          <w:bCs/>
        </w:rPr>
      </w:pPr>
    </w:p>
    <w:p w:rsidR="00E96192" w:rsidRDefault="00E96192" w:rsidP="00E96192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Gruppen träffas 2,5 timmar en gång i veckan, vanligtvis tre träffar. </w:t>
      </w:r>
    </w:p>
    <w:p w:rsidR="00E96192" w:rsidRDefault="00E96192" w:rsidP="00E96192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Mötena har olika teman, som </w:t>
      </w:r>
      <w:r w:rsidR="00F657D7">
        <w:rPr>
          <w:rFonts w:eastAsia="Times New Roman"/>
        </w:rPr>
        <w:t>t.ex.</w:t>
      </w:r>
      <w:r>
        <w:rPr>
          <w:rFonts w:eastAsia="Times New Roman"/>
        </w:rPr>
        <w:t xml:space="preserve"> kroppen, tankar, känslor, mardrömmar, beteende och kost. </w:t>
      </w:r>
    </w:p>
    <w:p w:rsidR="00E96192" w:rsidRDefault="00E96192" w:rsidP="00E96192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Fokus ligger på att erbjuda information om symptom samt implementera strategier för att h</w:t>
      </w:r>
      <w:r w:rsidR="00F657D7">
        <w:rPr>
          <w:rFonts w:eastAsia="Times New Roman"/>
        </w:rPr>
        <w:t>antera symptom, till exempel avs</w:t>
      </w:r>
      <w:r>
        <w:rPr>
          <w:rFonts w:eastAsia="Times New Roman"/>
        </w:rPr>
        <w:t xml:space="preserve">lappningsövningar. </w:t>
      </w:r>
    </w:p>
    <w:p w:rsidR="00E96192" w:rsidRDefault="00E96192" w:rsidP="00E96192">
      <w:pPr>
        <w:numPr>
          <w:ilvl w:val="0"/>
          <w:numId w:val="2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Vid varje träff har vi en kort paus då vi bjuder på enklare fika.</w:t>
      </w:r>
    </w:p>
    <w:p w:rsidR="00D426AA" w:rsidRDefault="00D426AA" w:rsidP="00D426AA">
      <w:pPr>
        <w:spacing w:line="360" w:lineRule="auto"/>
        <w:ind w:left="720"/>
        <w:jc w:val="both"/>
        <w:rPr>
          <w:rFonts w:eastAsia="Times New Roman"/>
        </w:rPr>
      </w:pPr>
    </w:p>
    <w:p w:rsidR="00D426AA" w:rsidRDefault="00D426AA" w:rsidP="00D426AA">
      <w:pPr>
        <w:spacing w:line="360" w:lineRule="auto"/>
        <w:ind w:left="720"/>
        <w:jc w:val="both"/>
        <w:rPr>
          <w:rFonts w:eastAsia="Times New Roman"/>
        </w:rPr>
      </w:pPr>
    </w:p>
    <w:p w:rsidR="00F732BD" w:rsidRDefault="00D426AA" w:rsidP="00E96192">
      <w:pPr>
        <w:spacing w:line="360" w:lineRule="auto"/>
        <w:jc w:val="both"/>
      </w:pPr>
      <w:r>
        <w:rPr>
          <w:b/>
          <w:bCs/>
        </w:rPr>
        <w:t>…………………………………………………………………………………………………………</w:t>
      </w:r>
    </w:p>
    <w:p w:rsidR="00F732BD" w:rsidRDefault="00F732BD" w:rsidP="00E96192">
      <w:pPr>
        <w:spacing w:line="360" w:lineRule="auto"/>
        <w:jc w:val="both"/>
      </w:pPr>
    </w:p>
    <w:p w:rsidR="00E96192" w:rsidRPr="00F732BD" w:rsidRDefault="00E96192" w:rsidP="00E96192">
      <w:pPr>
        <w:spacing w:line="360" w:lineRule="auto"/>
        <w:jc w:val="both"/>
        <w:rPr>
          <w:rFonts w:ascii="Gill Sans MT" w:hAnsi="Gill Sans MT"/>
          <w:b/>
          <w:bCs/>
          <w:u w:val="single"/>
        </w:rPr>
      </w:pPr>
      <w:r w:rsidRPr="00F732BD">
        <w:rPr>
          <w:rFonts w:ascii="Gill Sans MT" w:hAnsi="Gill Sans MT"/>
          <w:b/>
          <w:bCs/>
          <w:u w:val="single"/>
        </w:rPr>
        <w:t>Till medverkande personal</w:t>
      </w:r>
    </w:p>
    <w:p w:rsidR="00E96192" w:rsidRDefault="00E96192" w:rsidP="00E96192">
      <w:pPr>
        <w:spacing w:line="360" w:lineRule="auto"/>
        <w:jc w:val="both"/>
        <w:rPr>
          <w:b/>
          <w:bCs/>
        </w:rPr>
      </w:pPr>
    </w:p>
    <w:p w:rsidR="00F732BD" w:rsidRDefault="00F732BD" w:rsidP="00F732BD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Under grupptillfällena</w:t>
      </w:r>
      <w:r w:rsidR="00E96192">
        <w:rPr>
          <w:rFonts w:eastAsia="Times New Roman"/>
        </w:rPr>
        <w:t xml:space="preserve"> kommer </w:t>
      </w:r>
      <w:r>
        <w:rPr>
          <w:rFonts w:eastAsia="Times New Roman"/>
        </w:rPr>
        <w:t xml:space="preserve">ni ges praktiska råd om hur </w:t>
      </w:r>
      <w:r w:rsidR="007C1BAA">
        <w:rPr>
          <w:rFonts w:eastAsia="Times New Roman"/>
        </w:rPr>
        <w:t>ni</w:t>
      </w:r>
      <w:r w:rsidR="00E96192">
        <w:rPr>
          <w:rFonts w:eastAsia="Times New Roman"/>
        </w:rPr>
        <w:t xml:space="preserve"> kan jobba vidare m</w:t>
      </w:r>
      <w:r w:rsidR="00F325B8">
        <w:rPr>
          <w:rFonts w:eastAsia="Times New Roman"/>
        </w:rPr>
        <w:t>ed ungdomarna efter våra möten samt få</w:t>
      </w:r>
      <w:r w:rsidR="00331101">
        <w:rPr>
          <w:rFonts w:eastAsia="Times New Roman"/>
        </w:rPr>
        <w:t xml:space="preserve"> insyn i hur vi arbetar på BUP</w:t>
      </w:r>
      <w:r w:rsidR="00E96192">
        <w:rPr>
          <w:rFonts w:eastAsia="Times New Roman"/>
        </w:rPr>
        <w:t xml:space="preserve">. </w:t>
      </w:r>
    </w:p>
    <w:p w:rsidR="00E96192" w:rsidRPr="00F732BD" w:rsidRDefault="00F732BD" w:rsidP="00F732BD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Ni behöver delta i grupperna och vi önskar – om möjligt – att det är samma personal som deltar vid varje tillfälle. </w:t>
      </w:r>
    </w:p>
    <w:p w:rsidR="00F732BD" w:rsidRDefault="00E96192" w:rsidP="00E96192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Vi behöver </w:t>
      </w:r>
      <w:r w:rsidR="00F732BD">
        <w:rPr>
          <w:rFonts w:eastAsia="Times New Roman"/>
        </w:rPr>
        <w:t>er</w:t>
      </w:r>
      <w:r>
        <w:rPr>
          <w:rFonts w:eastAsia="Times New Roman"/>
        </w:rPr>
        <w:t xml:space="preserve"> hjälp för att ungdomarna ska påminnas om att kontinuerligt träna på de övningar vi lär ut under gruppträffarna. </w:t>
      </w:r>
      <w:r w:rsidR="00D426AA">
        <w:rPr>
          <w:rFonts w:eastAsia="Times New Roman"/>
        </w:rPr>
        <w:t>Som ovan nämnt,</w:t>
      </w:r>
      <w:r>
        <w:rPr>
          <w:rFonts w:eastAsia="Times New Roman"/>
        </w:rPr>
        <w:t xml:space="preserve"> </w:t>
      </w:r>
      <w:r w:rsidR="00F732BD">
        <w:rPr>
          <w:rFonts w:eastAsia="Times New Roman"/>
        </w:rPr>
        <w:t xml:space="preserve">kommer </w:t>
      </w:r>
      <w:r w:rsidR="00D426AA">
        <w:rPr>
          <w:rFonts w:eastAsia="Times New Roman"/>
        </w:rPr>
        <w:t xml:space="preserve">övningarna förhoppningsvis </w:t>
      </w:r>
      <w:r w:rsidR="00F732BD">
        <w:rPr>
          <w:rFonts w:eastAsia="Times New Roman"/>
        </w:rPr>
        <w:t>också ge er strategier som ni kan använda</w:t>
      </w:r>
      <w:r w:rsidR="00D426AA">
        <w:rPr>
          <w:rFonts w:eastAsia="Times New Roman"/>
        </w:rPr>
        <w:t xml:space="preserve"> i ert arbete med</w:t>
      </w:r>
      <w:r w:rsidR="00927AC2">
        <w:rPr>
          <w:rFonts w:eastAsia="Times New Roman"/>
        </w:rPr>
        <w:t xml:space="preserve"> ungdomar som </w:t>
      </w:r>
      <w:r w:rsidR="00F732BD">
        <w:rPr>
          <w:rFonts w:eastAsia="Times New Roman"/>
        </w:rPr>
        <w:t>upplever tunga känslor.</w:t>
      </w:r>
    </w:p>
    <w:p w:rsidR="00F657D7" w:rsidRDefault="00F657D7" w:rsidP="00E96192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Inför varje tillfälle kommer vi ge er </w:t>
      </w:r>
      <w:r w:rsidR="00E96192">
        <w:rPr>
          <w:rFonts w:eastAsia="Times New Roman"/>
        </w:rPr>
        <w:t>information om vilk</w:t>
      </w:r>
      <w:r>
        <w:rPr>
          <w:rFonts w:eastAsia="Times New Roman"/>
        </w:rPr>
        <w:t>a teman de olika gruppmötena utgår från. M</w:t>
      </w:r>
      <w:r w:rsidR="00E96192">
        <w:rPr>
          <w:rFonts w:eastAsia="Times New Roman"/>
        </w:rPr>
        <w:t xml:space="preserve">otivera ungdomarna och informera dem om vad vi ska ta upp inför varje möte. </w:t>
      </w:r>
    </w:p>
    <w:p w:rsidR="00E96192" w:rsidRDefault="00F732BD" w:rsidP="00E96192">
      <w:pPr>
        <w:numPr>
          <w:ilvl w:val="0"/>
          <w:numId w:val="4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Kom ihåg </w:t>
      </w:r>
      <w:r w:rsidR="00E94727">
        <w:rPr>
          <w:rFonts w:eastAsia="Times New Roman"/>
        </w:rPr>
        <w:t xml:space="preserve">att </w:t>
      </w:r>
      <w:r>
        <w:rPr>
          <w:rFonts w:eastAsia="Times New Roman"/>
        </w:rPr>
        <w:t>rapportera eventuella</w:t>
      </w:r>
      <w:r w:rsidR="00E96192">
        <w:rPr>
          <w:rFonts w:eastAsia="Times New Roman"/>
        </w:rPr>
        <w:t xml:space="preserve"> återbud.</w:t>
      </w:r>
    </w:p>
    <w:p w:rsidR="00D55869" w:rsidRDefault="009D79B4"/>
    <w:sectPr w:rsidR="00D55869" w:rsidSect="00F657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7F18"/>
    <w:multiLevelType w:val="hybridMultilevel"/>
    <w:tmpl w:val="381CE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40605"/>
    <w:multiLevelType w:val="hybridMultilevel"/>
    <w:tmpl w:val="1A1AB86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B0CDC"/>
    <w:multiLevelType w:val="hybridMultilevel"/>
    <w:tmpl w:val="2C702BF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C002E"/>
    <w:multiLevelType w:val="hybridMultilevel"/>
    <w:tmpl w:val="72CC5B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92"/>
    <w:rsid w:val="001A0E16"/>
    <w:rsid w:val="00331101"/>
    <w:rsid w:val="007C1BAA"/>
    <w:rsid w:val="00927AC2"/>
    <w:rsid w:val="00962523"/>
    <w:rsid w:val="009D79B4"/>
    <w:rsid w:val="00A27521"/>
    <w:rsid w:val="00A8419F"/>
    <w:rsid w:val="00D426AA"/>
    <w:rsid w:val="00D61BAF"/>
    <w:rsid w:val="00E94727"/>
    <w:rsid w:val="00E96192"/>
    <w:rsid w:val="00F325B8"/>
    <w:rsid w:val="00F657D7"/>
    <w:rsid w:val="00F7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BB03E-6757-48FB-9984-CEC8D365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192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1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FD0C76BF</Template>
  <TotalTime>0</TotalTime>
  <Pages>2</Pages>
  <Words>243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Edman Kristina</dc:creator>
  <cp:keywords/>
  <dc:description/>
  <cp:lastModifiedBy>Jonsson Anna M</cp:lastModifiedBy>
  <cp:revision>2</cp:revision>
  <dcterms:created xsi:type="dcterms:W3CDTF">2015-11-06T14:00:00Z</dcterms:created>
  <dcterms:modified xsi:type="dcterms:W3CDTF">2015-11-06T14:00:00Z</dcterms:modified>
</cp:coreProperties>
</file>