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50" w:rsidRDefault="00354750" w:rsidP="00CC5994">
      <w:pPr>
        <w:spacing w:after="0" w:line="240" w:lineRule="auto"/>
        <w:rPr>
          <w:rFonts w:ascii="Cambria" w:hAnsi="Cambria" w:cs="Cambria"/>
          <w:b/>
          <w:bCs/>
          <w:sz w:val="24"/>
          <w:szCs w:val="24"/>
        </w:rPr>
      </w:pPr>
    </w:p>
    <w:p w:rsidR="00354750" w:rsidRDefault="00354750" w:rsidP="00CC5994">
      <w:pPr>
        <w:spacing w:after="0" w:line="240" w:lineRule="auto"/>
        <w:rPr>
          <w:rFonts w:ascii="Cambria" w:hAnsi="Cambria" w:cs="Cambria"/>
          <w:b/>
          <w:bCs/>
          <w:sz w:val="24"/>
          <w:szCs w:val="24"/>
        </w:rPr>
      </w:pPr>
    </w:p>
    <w:p w:rsidR="00BB7480" w:rsidRPr="00AC679E" w:rsidRDefault="00BB7480" w:rsidP="00CC5994">
      <w:pPr>
        <w:spacing w:after="0" w:line="240" w:lineRule="auto"/>
        <w:rPr>
          <w:rFonts w:ascii="Cambria" w:hAnsi="Cambria" w:cs="Cambria"/>
          <w:b/>
          <w:bCs/>
          <w:sz w:val="24"/>
          <w:szCs w:val="24"/>
        </w:rPr>
      </w:pPr>
      <w:bookmarkStart w:id="0" w:name="_GoBack"/>
      <w:bookmarkEnd w:id="0"/>
      <w:r w:rsidRPr="00AC679E">
        <w:rPr>
          <w:rFonts w:ascii="Cambria" w:hAnsi="Cambria" w:cs="Cambria"/>
          <w:b/>
          <w:bCs/>
          <w:sz w:val="24"/>
          <w:szCs w:val="24"/>
        </w:rPr>
        <w:t>Tu sar jek nevo manu</w:t>
      </w:r>
      <w:r>
        <w:rPr>
          <w:rFonts w:ascii="Cambria" w:hAnsi="Cambria" w:cs="Cambria"/>
          <w:b/>
          <w:bCs/>
          <w:sz w:val="24"/>
          <w:szCs w:val="24"/>
          <w:lang w:val="sr-Latn-CS"/>
        </w:rPr>
        <w:t>š ki Švedska tu sian šukaralo te kere jek sastipaskiri kontrola</w:t>
      </w:r>
      <w:r w:rsidRPr="00AC679E">
        <w:rPr>
          <w:rFonts w:ascii="Cambria" w:hAnsi="Cambria" w:cs="Cambria"/>
          <w:b/>
          <w:bCs/>
          <w:sz w:val="24"/>
          <w:szCs w:val="24"/>
        </w:rPr>
        <w:t>.</w:t>
      </w:r>
    </w:p>
    <w:p w:rsidR="00CC5994" w:rsidRDefault="00CC5994" w:rsidP="00CC5994">
      <w:pPr>
        <w:spacing w:after="0" w:line="240" w:lineRule="auto"/>
        <w:rPr>
          <w:rFonts w:ascii="Cambria" w:hAnsi="Cambria" w:cs="Cambria"/>
          <w:sz w:val="24"/>
          <w:szCs w:val="24"/>
        </w:rPr>
      </w:pPr>
    </w:p>
    <w:p w:rsidR="00CC5994" w:rsidRDefault="00CC5994" w:rsidP="00CC5994">
      <w:pPr>
        <w:spacing w:after="0" w:line="240" w:lineRule="auto"/>
        <w:rPr>
          <w:rFonts w:ascii="Cambria" w:hAnsi="Cambria" w:cs="Cambria"/>
          <w:sz w:val="24"/>
          <w:szCs w:val="24"/>
        </w:rPr>
      </w:pPr>
    </w:p>
    <w:p w:rsidR="00BB7480" w:rsidRPr="00800772" w:rsidRDefault="00BB7480" w:rsidP="00CC5994">
      <w:pPr>
        <w:spacing w:after="0" w:line="240" w:lineRule="auto"/>
      </w:pPr>
      <w:r w:rsidRPr="00800772">
        <w:rPr>
          <w:rFonts w:ascii="Cambria" w:hAnsi="Cambria" w:cs="Cambria"/>
          <w:sz w:val="24"/>
          <w:szCs w:val="24"/>
        </w:rPr>
        <w:t>Dato hem vreme:</w:t>
      </w:r>
    </w:p>
    <w:p w:rsidR="00CC5994" w:rsidRDefault="00CC5994" w:rsidP="00CC5994">
      <w:pPr>
        <w:spacing w:after="0" w:line="240" w:lineRule="auto"/>
        <w:rPr>
          <w:rFonts w:ascii="Cambria" w:hAnsi="Cambria" w:cs="Cambria"/>
          <w:sz w:val="24"/>
          <w:szCs w:val="24"/>
        </w:rPr>
      </w:pPr>
    </w:p>
    <w:p w:rsidR="00CC5994" w:rsidRDefault="00CC5994" w:rsidP="00CC5994">
      <w:pPr>
        <w:spacing w:after="0" w:line="240" w:lineRule="auto"/>
        <w:rPr>
          <w:rFonts w:ascii="Cambria" w:hAnsi="Cambria" w:cs="Cambria"/>
          <w:sz w:val="24"/>
          <w:szCs w:val="24"/>
        </w:rPr>
      </w:pPr>
    </w:p>
    <w:p w:rsidR="00BB7480" w:rsidRPr="00800772" w:rsidRDefault="00BB7480" w:rsidP="00CC5994">
      <w:pPr>
        <w:spacing w:after="0" w:line="240" w:lineRule="auto"/>
      </w:pPr>
      <w:r w:rsidRPr="00800772">
        <w:rPr>
          <w:rFonts w:ascii="Cambria" w:hAnsi="Cambria" w:cs="Cambria"/>
          <w:sz w:val="24"/>
          <w:szCs w:val="24"/>
        </w:rPr>
        <w:t>Adresa:</w:t>
      </w:r>
    </w:p>
    <w:p w:rsidR="00CC5994" w:rsidRDefault="00CC5994" w:rsidP="00CC5994">
      <w:pPr>
        <w:spacing w:after="0" w:line="240" w:lineRule="auto"/>
        <w:rPr>
          <w:rFonts w:ascii="Cambria" w:hAnsi="Cambria" w:cs="Cambria"/>
          <w:sz w:val="24"/>
          <w:szCs w:val="24"/>
        </w:rPr>
      </w:pPr>
    </w:p>
    <w:p w:rsidR="00CC5994" w:rsidRDefault="00CC5994" w:rsidP="00CC5994">
      <w:pPr>
        <w:spacing w:after="0" w:line="240" w:lineRule="auto"/>
        <w:rPr>
          <w:rFonts w:ascii="Cambria" w:hAnsi="Cambria" w:cs="Cambria"/>
          <w:sz w:val="24"/>
          <w:szCs w:val="24"/>
        </w:rPr>
      </w:pPr>
    </w:p>
    <w:p w:rsidR="00BB7480" w:rsidRPr="00800772" w:rsidRDefault="00BB7480" w:rsidP="00CC5994">
      <w:pPr>
        <w:spacing w:after="0" w:line="240" w:lineRule="auto"/>
      </w:pPr>
      <w:r w:rsidRPr="00800772">
        <w:rPr>
          <w:rFonts w:ascii="Cambria" w:hAnsi="Cambria" w:cs="Cambria"/>
          <w:sz w:val="24"/>
          <w:szCs w:val="24"/>
        </w:rPr>
        <w:t>Tu ka dikhe tut e medicinsko phenjaja:</w:t>
      </w:r>
    </w:p>
    <w:p w:rsidR="00CC5994" w:rsidRDefault="00CC5994" w:rsidP="00CC5994">
      <w:pPr>
        <w:spacing w:after="0" w:line="240" w:lineRule="auto"/>
        <w:rPr>
          <w:rFonts w:ascii="Cambria" w:hAnsi="Cambria" w:cs="Cambria"/>
          <w:sz w:val="24"/>
          <w:szCs w:val="24"/>
        </w:rPr>
      </w:pPr>
    </w:p>
    <w:p w:rsidR="00CC5994" w:rsidRDefault="00CC5994" w:rsidP="00CC5994">
      <w:pPr>
        <w:spacing w:after="0" w:line="240" w:lineRule="auto"/>
        <w:rPr>
          <w:rFonts w:ascii="Cambria" w:hAnsi="Cambria" w:cs="Cambria"/>
          <w:sz w:val="24"/>
          <w:szCs w:val="24"/>
        </w:rPr>
      </w:pPr>
    </w:p>
    <w:p w:rsidR="00BB7480" w:rsidRPr="00BB7480" w:rsidRDefault="00BB7480" w:rsidP="00CC5994">
      <w:pPr>
        <w:spacing w:after="0" w:line="240" w:lineRule="auto"/>
        <w:rPr>
          <w:lang w:val="it-IT"/>
        </w:rPr>
      </w:pPr>
      <w:r w:rsidRPr="00BB7480">
        <w:rPr>
          <w:rFonts w:ascii="Cambria" w:hAnsi="Cambria" w:cs="Cambria"/>
          <w:sz w:val="24"/>
          <w:szCs w:val="24"/>
          <w:lang w:val="it-IT"/>
        </w:rPr>
        <w:t>Baši sastipaskiri kontrola:</w:t>
      </w:r>
    </w:p>
    <w:p w:rsidR="00BB7480" w:rsidRPr="00BB7480" w:rsidRDefault="00BB7480" w:rsidP="00CC5994">
      <w:pPr>
        <w:spacing w:after="0" w:line="240" w:lineRule="auto"/>
        <w:rPr>
          <w:rFonts w:asciiTheme="majorHAnsi" w:hAnsiTheme="majorHAnsi"/>
          <w:sz w:val="24"/>
          <w:szCs w:val="24"/>
          <w:lang w:val="it-IT"/>
        </w:rPr>
      </w:pPr>
      <w:r w:rsidRPr="00BB7480">
        <w:rPr>
          <w:rFonts w:ascii="Cambria" w:hAnsi="Cambria" w:cs="Cambria"/>
          <w:sz w:val="24"/>
          <w:szCs w:val="24"/>
          <w:lang w:val="it-IT"/>
        </w:rPr>
        <w:t>O cili e sastipaskere kontrolja tano te nudinel pe tuke jek kontrola bašo tlo sastipa. Keda ka ave ka poručinel pes tumači ki tli čhib. Ki sastipaskiri kontrola isi jek vakeribe hem lejbe rat/muter. E sastipaskiri kontrola tani jek ponuda hem odova i tuke bilovengoro. O rezultati kotar akaja sastipaskiri kontrola na uticinela ko tlo šaipa bašo ačhojbe ki Švedska. O rezultati kotar tle sastipaskiri kontrola na dela pe e Migrationverketeske. Te našti aljana ko phendo vreme tegani informirin amen so posigate so šaj bašo odova. Tegani tu te mangljan amen šaj daja tut jek javer termini.</w:t>
      </w:r>
      <w:r>
        <w:rPr>
          <w:rFonts w:ascii="Cambria" w:hAnsi="Cambria" w:cs="Cambria"/>
          <w:sz w:val="24"/>
          <w:szCs w:val="24"/>
          <w:lang w:val="it-IT"/>
        </w:rPr>
        <w:t xml:space="preserve"> </w:t>
      </w:r>
    </w:p>
    <w:p w:rsidR="00CC5994" w:rsidRDefault="00CC5994" w:rsidP="00CC5994">
      <w:pPr>
        <w:spacing w:after="0" w:line="240" w:lineRule="auto"/>
        <w:rPr>
          <w:rFonts w:asciiTheme="majorHAnsi" w:hAnsiTheme="majorHAnsi"/>
          <w:sz w:val="24"/>
          <w:szCs w:val="24"/>
          <w:lang w:val="fi-FI"/>
        </w:rPr>
      </w:pPr>
    </w:p>
    <w:p w:rsidR="00CC5994" w:rsidRDefault="00CC5994" w:rsidP="00CC5994">
      <w:pPr>
        <w:spacing w:after="0" w:line="240" w:lineRule="auto"/>
        <w:rPr>
          <w:rFonts w:asciiTheme="majorHAnsi" w:hAnsiTheme="majorHAnsi"/>
          <w:sz w:val="24"/>
          <w:szCs w:val="24"/>
          <w:lang w:val="fi-FI"/>
        </w:rPr>
      </w:pPr>
    </w:p>
    <w:p w:rsidR="00BB7480" w:rsidRPr="00F605B7" w:rsidRDefault="00BB7480" w:rsidP="00CC5994">
      <w:pPr>
        <w:spacing w:after="0" w:line="240" w:lineRule="auto"/>
        <w:rPr>
          <w:rFonts w:ascii="Cambria" w:hAnsi="Cambria" w:cs="Cambria"/>
          <w:sz w:val="24"/>
          <w:szCs w:val="24"/>
          <w:lang w:val="fi-FI"/>
        </w:rPr>
      </w:pPr>
      <w:r w:rsidRPr="00F605B7">
        <w:rPr>
          <w:rFonts w:asciiTheme="majorHAnsi" w:hAnsiTheme="majorHAnsi"/>
          <w:sz w:val="24"/>
          <w:szCs w:val="24"/>
          <w:lang w:val="fi-FI"/>
        </w:rPr>
        <w:t>Le tuja akala dokumentija (te isi tut)</w:t>
      </w:r>
      <w:r>
        <w:rPr>
          <w:rFonts w:asciiTheme="majorHAnsi" w:hAnsiTheme="majorHAnsi"/>
          <w:sz w:val="24"/>
          <w:szCs w:val="24"/>
          <w:lang w:val="fi-FI"/>
        </w:rPr>
        <w:t>:</w:t>
      </w:r>
    </w:p>
    <w:p w:rsidR="00BB7480" w:rsidRPr="003D44D3" w:rsidRDefault="00BB7480" w:rsidP="00CC5994">
      <w:pPr>
        <w:pStyle w:val="ListParagraph"/>
        <w:numPr>
          <w:ilvl w:val="0"/>
          <w:numId w:val="1"/>
        </w:numPr>
        <w:spacing w:after="0" w:line="240" w:lineRule="auto"/>
        <w:rPr>
          <w:rFonts w:asciiTheme="majorHAnsi" w:hAnsiTheme="majorHAnsi"/>
          <w:sz w:val="24"/>
          <w:szCs w:val="24"/>
        </w:rPr>
      </w:pPr>
      <w:r w:rsidRPr="003D44D3">
        <w:rPr>
          <w:rFonts w:asciiTheme="majorHAnsi" w:hAnsiTheme="majorHAnsi"/>
          <w:sz w:val="24"/>
          <w:szCs w:val="24"/>
        </w:rPr>
        <w:t>Jek lično karta so va</w:t>
      </w:r>
      <w:r w:rsidRPr="003D44D3">
        <w:rPr>
          <w:rFonts w:asciiTheme="majorHAnsi" w:hAnsiTheme="majorHAnsi"/>
          <w:sz w:val="24"/>
          <w:szCs w:val="24"/>
          <w:lang w:val="sr-Latn-CS"/>
        </w:rPr>
        <w:t>ž</w:t>
      </w:r>
      <w:r w:rsidRPr="003D44D3">
        <w:rPr>
          <w:rFonts w:asciiTheme="majorHAnsi" w:hAnsiTheme="majorHAnsi"/>
          <w:sz w:val="24"/>
          <w:szCs w:val="24"/>
        </w:rPr>
        <w:t xml:space="preserve">inela </w:t>
      </w:r>
    </w:p>
    <w:p w:rsidR="00BB7480" w:rsidRPr="00F605B7" w:rsidRDefault="00BB7480" w:rsidP="00CC5994">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LMA karta</w:t>
      </w:r>
    </w:p>
    <w:p w:rsidR="00BB7480" w:rsidRPr="002602F3" w:rsidRDefault="00BB7480" w:rsidP="00CC5994">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Vakciniribaskiri dokumentacija</w:t>
      </w:r>
    </w:p>
    <w:p w:rsidR="00BB7480" w:rsidRDefault="00BB7480" w:rsidP="00CC5994">
      <w:pPr>
        <w:spacing w:after="0" w:line="240" w:lineRule="auto"/>
        <w:rPr>
          <w:rFonts w:ascii="Cambria" w:hAnsi="Cambria" w:cs="Cambria"/>
          <w:sz w:val="24"/>
          <w:szCs w:val="24"/>
        </w:rPr>
      </w:pPr>
    </w:p>
    <w:p w:rsidR="00CC5994" w:rsidRDefault="00CC5994" w:rsidP="00CC5994">
      <w:pPr>
        <w:spacing w:after="0" w:line="240" w:lineRule="auto"/>
        <w:rPr>
          <w:rFonts w:ascii="Cambria" w:hAnsi="Cambria" w:cs="Cambria"/>
          <w:sz w:val="24"/>
          <w:szCs w:val="24"/>
        </w:rPr>
      </w:pPr>
    </w:p>
    <w:p w:rsidR="00C519B5" w:rsidRDefault="00BB7480" w:rsidP="00CC5994">
      <w:pPr>
        <w:spacing w:after="0" w:line="240" w:lineRule="auto"/>
        <w:rPr>
          <w:rFonts w:ascii="Cambria" w:hAnsi="Cambria" w:cs="Cambria"/>
          <w:sz w:val="24"/>
          <w:szCs w:val="24"/>
        </w:rPr>
      </w:pPr>
      <w:r>
        <w:rPr>
          <w:rFonts w:ascii="Cambria" w:hAnsi="Cambria" w:cs="Cambria"/>
          <w:sz w:val="24"/>
          <w:szCs w:val="24"/>
        </w:rPr>
        <w:t>Šukar aljan</w:t>
      </w:r>
      <w:r w:rsidRPr="002A44CD">
        <w:rPr>
          <w:rFonts w:ascii="Cambria" w:hAnsi="Cambria" w:cs="Cambria"/>
          <w:sz w:val="24"/>
          <w:szCs w:val="24"/>
        </w:rPr>
        <w:t>!</w:t>
      </w:r>
    </w:p>
    <w:p w:rsidR="00C519B5" w:rsidRDefault="00C519B5" w:rsidP="00CC5994">
      <w:pPr>
        <w:spacing w:after="0" w:line="240" w:lineRule="auto"/>
        <w:rPr>
          <w:rFonts w:ascii="Cambria" w:hAnsi="Cambria" w:cs="Cambria"/>
          <w:sz w:val="24"/>
          <w:szCs w:val="24"/>
        </w:rPr>
      </w:pPr>
      <w:r>
        <w:rPr>
          <w:rFonts w:ascii="Cambria" w:hAnsi="Cambria" w:cs="Cambria"/>
          <w:sz w:val="24"/>
          <w:szCs w:val="24"/>
        </w:rPr>
        <w:br w:type="page"/>
      </w:r>
    </w:p>
    <w:p w:rsidR="00354750" w:rsidRDefault="00354750" w:rsidP="00C519B5">
      <w:pPr>
        <w:spacing w:after="0" w:line="240" w:lineRule="auto"/>
        <w:rPr>
          <w:rFonts w:asciiTheme="majorHAnsi" w:hAnsiTheme="majorHAnsi"/>
          <w:b/>
          <w:sz w:val="24"/>
          <w:szCs w:val="24"/>
        </w:rPr>
      </w:pPr>
    </w:p>
    <w:p w:rsidR="00354750" w:rsidRDefault="00354750" w:rsidP="00C519B5">
      <w:pPr>
        <w:spacing w:after="0" w:line="240" w:lineRule="auto"/>
        <w:rPr>
          <w:rFonts w:asciiTheme="majorHAnsi" w:hAnsiTheme="majorHAnsi"/>
          <w:b/>
          <w:sz w:val="24"/>
          <w:szCs w:val="24"/>
        </w:rPr>
      </w:pPr>
    </w:p>
    <w:p w:rsidR="00C519B5" w:rsidRDefault="00C519B5" w:rsidP="00C519B5">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 xml:space="preserve">Datum och tid: </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Adress:</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Om hälsoundersökningen:</w:t>
      </w: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C519B5" w:rsidRDefault="00C519B5" w:rsidP="00C519B5">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C519B5" w:rsidRDefault="00C519B5" w:rsidP="00C519B5">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LMA-kort </w:t>
      </w:r>
    </w:p>
    <w:p w:rsidR="00C519B5" w:rsidRDefault="00C519B5" w:rsidP="00C519B5">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vaccinationshandling</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sz w:val="24"/>
          <w:szCs w:val="24"/>
        </w:rPr>
      </w:pPr>
      <w:r>
        <w:rPr>
          <w:rFonts w:asciiTheme="majorHAnsi" w:hAnsiTheme="majorHAnsi"/>
          <w:sz w:val="24"/>
          <w:szCs w:val="24"/>
        </w:rPr>
        <w:t>Välkommen!</w:t>
      </w:r>
    </w:p>
    <w:p w:rsidR="00C519B5" w:rsidRDefault="00C519B5" w:rsidP="00C519B5">
      <w:pPr>
        <w:spacing w:after="0" w:line="240" w:lineRule="auto"/>
        <w:rPr>
          <w:rFonts w:asciiTheme="majorHAnsi" w:hAnsiTheme="majorHAnsi"/>
          <w:sz w:val="24"/>
          <w:szCs w:val="24"/>
        </w:rPr>
      </w:pPr>
    </w:p>
    <w:p w:rsidR="00C519B5" w:rsidRDefault="00C519B5" w:rsidP="00C519B5">
      <w:pPr>
        <w:spacing w:after="0" w:line="240" w:lineRule="auto"/>
        <w:rPr>
          <w:rFonts w:asciiTheme="majorHAnsi" w:hAnsiTheme="majorHAnsi"/>
          <w:b/>
          <w:sz w:val="24"/>
          <w:szCs w:val="24"/>
        </w:rPr>
      </w:pPr>
    </w:p>
    <w:p w:rsidR="004B5B49" w:rsidRDefault="004B5B49" w:rsidP="00BB7480"/>
    <w:sectPr w:rsidR="004B5B49"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6140C"/>
    <w:rsid w:val="0026140C"/>
    <w:rsid w:val="002D2B04"/>
    <w:rsid w:val="00354750"/>
    <w:rsid w:val="004B5B49"/>
    <w:rsid w:val="00800772"/>
    <w:rsid w:val="0088600F"/>
    <w:rsid w:val="00BB7480"/>
    <w:rsid w:val="00C519B5"/>
    <w:rsid w:val="00CB096D"/>
    <w:rsid w:val="00CC5994"/>
    <w:rsid w:val="00D71A32"/>
    <w:rsid w:val="00D8596F"/>
    <w:rsid w:val="00DF5AC3"/>
    <w:rsid w:val="00E4653E"/>
    <w:rsid w:val="00EB76C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0C"/>
  </w:style>
  <w:style w:type="paragraph" w:styleId="Heading2">
    <w:name w:val="heading 2"/>
    <w:basedOn w:val="Normal"/>
    <w:next w:val="Normal"/>
    <w:link w:val="Heading2Char"/>
    <w:uiPriority w:val="9"/>
    <w:unhideWhenUsed/>
    <w:qFormat/>
    <w:rsid w:val="00261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4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6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40C"/>
    <w:pPr>
      <w:ind w:left="720"/>
      <w:contextualSpacing/>
    </w:pPr>
  </w:style>
</w:styles>
</file>

<file path=word/webSettings.xml><?xml version="1.0" encoding="utf-8"?>
<w:webSettings xmlns:r="http://schemas.openxmlformats.org/officeDocument/2006/relationships" xmlns:w="http://schemas.openxmlformats.org/wordprocessingml/2006/main">
  <w:divs>
    <w:div w:id="264114549">
      <w:bodyDiv w:val="1"/>
      <w:marLeft w:val="0"/>
      <w:marRight w:val="0"/>
      <w:marTop w:val="0"/>
      <w:marBottom w:val="0"/>
      <w:divBdr>
        <w:top w:val="none" w:sz="0" w:space="0" w:color="auto"/>
        <w:left w:val="none" w:sz="0" w:space="0" w:color="auto"/>
        <w:bottom w:val="none" w:sz="0" w:space="0" w:color="auto"/>
        <w:right w:val="none" w:sz="0" w:space="0" w:color="auto"/>
      </w:divBdr>
    </w:div>
    <w:div w:id="707221344">
      <w:bodyDiv w:val="1"/>
      <w:marLeft w:val="0"/>
      <w:marRight w:val="0"/>
      <w:marTop w:val="0"/>
      <w:marBottom w:val="0"/>
      <w:divBdr>
        <w:top w:val="none" w:sz="0" w:space="0" w:color="auto"/>
        <w:left w:val="none" w:sz="0" w:space="0" w:color="auto"/>
        <w:bottom w:val="none" w:sz="0" w:space="0" w:color="auto"/>
        <w:right w:val="none" w:sz="0" w:space="0" w:color="auto"/>
      </w:divBdr>
    </w:div>
    <w:div w:id="1392196485">
      <w:bodyDiv w:val="1"/>
      <w:marLeft w:val="0"/>
      <w:marRight w:val="0"/>
      <w:marTop w:val="0"/>
      <w:marBottom w:val="0"/>
      <w:divBdr>
        <w:top w:val="none" w:sz="0" w:space="0" w:color="auto"/>
        <w:left w:val="none" w:sz="0" w:space="0" w:color="auto"/>
        <w:bottom w:val="none" w:sz="0" w:space="0" w:color="auto"/>
        <w:right w:val="none" w:sz="0" w:space="0" w:color="auto"/>
      </w:divBdr>
    </w:div>
    <w:div w:id="15088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1407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2018-02-28T09:40:00Z</dcterms:created>
  <dcterms:modified xsi:type="dcterms:W3CDTF">2018-02-28T09:40:00Z</dcterms:modified>
</cp:coreProperties>
</file>