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A8" w:rsidRPr="007341B7" w:rsidRDefault="00FA75A8">
      <w:pPr>
        <w:rPr>
          <w:rFonts w:ascii="Arial Unicode MS" w:eastAsia="Arial Unicode MS" w:hAnsi="Arial Unicode MS" w:cs="Arial Unicode MS"/>
          <w:b/>
          <w:bCs/>
          <w:sz w:val="22"/>
          <w:szCs w:val="22"/>
          <w:cs/>
          <w:lang w:val="th-TH" w:bidi="th-TH"/>
        </w:rPr>
      </w:pPr>
      <w:bookmarkStart w:id="0" w:name="_GoBack"/>
      <w:bookmarkEnd w:id="0"/>
    </w:p>
    <w:p w:rsidR="00480C4A" w:rsidRPr="007341B7" w:rsidRDefault="00CA398B">
      <w:pPr>
        <w:rPr>
          <w:rFonts w:ascii="Arial Unicode MS" w:eastAsia="Arial Unicode MS" w:hAnsi="Arial Unicode MS" w:cs="Arial Unicode MS"/>
          <w:b/>
          <w:bCs/>
          <w:sz w:val="22"/>
          <w:szCs w:val="22"/>
          <w:cs/>
          <w:lang w:val="th-TH" w:bidi="th-TH"/>
        </w:rPr>
      </w:pPr>
      <w:r w:rsidRPr="007341B7">
        <w:rPr>
          <w:rFonts w:ascii="Arial Unicode MS" w:eastAsia="Arial Unicode MS" w:hAnsi="Arial Unicode MS" w:cs="Arial Unicode MS"/>
          <w:b/>
          <w:bCs/>
          <w:sz w:val="22"/>
          <w:szCs w:val="22"/>
          <w:cs/>
          <w:lang w:val="th-TH" w:bidi="th-TH"/>
        </w:rPr>
        <w:t>ยินดีต้อนรับ</w:t>
      </w:r>
      <w:r w:rsidR="00C57694" w:rsidRPr="007341B7">
        <w:rPr>
          <w:rFonts w:ascii="Arial Unicode MS" w:eastAsia="Arial Unicode MS" w:hAnsi="Arial Unicode MS" w:cs="Arial Unicode MS"/>
          <w:b/>
          <w:bCs/>
          <w:sz w:val="22"/>
          <w:szCs w:val="22"/>
          <w:cs/>
          <w:lang w:val="th-TH" w:bidi="th-TH"/>
        </w:rPr>
        <w:t>คุณ</w:t>
      </w:r>
      <w:r w:rsidR="000339B8" w:rsidRPr="007341B7">
        <w:rPr>
          <w:rFonts w:ascii="Arial Unicode MS" w:eastAsia="Arial Unicode MS" w:hAnsi="Arial Unicode MS" w:cs="Arial Unicode MS"/>
          <w:b/>
          <w:bCs/>
          <w:sz w:val="22"/>
          <w:szCs w:val="22"/>
          <w:cs/>
          <w:lang w:val="th-TH" w:bidi="th-TH"/>
        </w:rPr>
        <w:t xml:space="preserve"> </w:t>
      </w:r>
      <w:r w:rsidRPr="007341B7">
        <w:rPr>
          <w:rFonts w:ascii="Arial Unicode MS" w:eastAsia="Arial Unicode MS" w:hAnsi="Arial Unicode MS" w:cs="Arial Unicode MS"/>
          <w:b/>
          <w:bCs/>
          <w:sz w:val="22"/>
          <w:szCs w:val="22"/>
          <w:cs/>
          <w:lang w:val="th-TH" w:bidi="th-TH"/>
        </w:rPr>
        <w:t>เพื่อมา</w:t>
      </w:r>
      <w:r w:rsidR="000339B8" w:rsidRPr="007341B7">
        <w:rPr>
          <w:rFonts w:ascii="Arial Unicode MS" w:eastAsia="Arial Unicode MS" w:hAnsi="Arial Unicode MS" w:cs="Arial Unicode MS"/>
          <w:b/>
          <w:bCs/>
          <w:sz w:val="22"/>
          <w:szCs w:val="22"/>
          <w:cs/>
          <w:lang w:val="th-TH" w:bidi="th-TH"/>
        </w:rPr>
        <w:t>รับการตรวจสุขภาพ</w:t>
      </w:r>
      <w:r w:rsidRPr="007341B7">
        <w:rPr>
          <w:rFonts w:ascii="Arial Unicode MS" w:eastAsia="Arial Unicode MS" w:hAnsi="Arial Unicode MS" w:cs="Arial Unicode MS"/>
          <w:b/>
          <w:bCs/>
          <w:sz w:val="22"/>
          <w:szCs w:val="22"/>
          <w:cs/>
          <w:lang w:val="th-TH" w:bidi="th-TH"/>
        </w:rPr>
        <w:t xml:space="preserve"> ในฐานะที่คุณเพิ่งเข้ามาอยู่ที่สวีเดน</w:t>
      </w:r>
    </w:p>
    <w:p w:rsidR="00C57694" w:rsidRPr="007341B7" w:rsidRDefault="00C57694">
      <w:pPr>
        <w:rPr>
          <w:rFonts w:ascii="Arial Unicode MS" w:eastAsia="Arial Unicode MS" w:hAnsi="Arial Unicode MS" w:cs="Arial Unicode MS"/>
          <w:b/>
          <w:bCs/>
          <w:sz w:val="22"/>
          <w:szCs w:val="22"/>
          <w:cs/>
          <w:lang w:val="th-TH" w:bidi="th-TH"/>
        </w:rPr>
      </w:pPr>
    </w:p>
    <w:p w:rsidR="00FA75A8" w:rsidRPr="007341B7" w:rsidRDefault="00FA75A8">
      <w:pPr>
        <w:rPr>
          <w:rFonts w:ascii="Arial Unicode MS" w:eastAsia="Arial Unicode MS" w:hAnsi="Arial Unicode MS" w:cs="Arial Unicode MS"/>
          <w:b/>
          <w:bCs/>
          <w:sz w:val="22"/>
          <w:szCs w:val="22"/>
          <w:cs/>
          <w:lang w:val="th-TH" w:bidi="th-TH"/>
        </w:rPr>
      </w:pPr>
    </w:p>
    <w:p w:rsidR="000339B8" w:rsidRPr="007341B7" w:rsidRDefault="000339B8">
      <w:pPr>
        <w:rPr>
          <w:rFonts w:ascii="Arial Unicode MS" w:eastAsia="Arial Unicode MS" w:hAnsi="Arial Unicode MS" w:cs="Arial Unicode MS"/>
          <w:sz w:val="22"/>
          <w:szCs w:val="22"/>
        </w:rPr>
      </w:pPr>
      <w:r w:rsidRPr="007341B7">
        <w:rPr>
          <w:rFonts w:ascii="Arial Unicode MS" w:eastAsia="Arial Unicode MS" w:hAnsi="Arial Unicode MS" w:cs="Arial Unicode MS"/>
          <w:sz w:val="22"/>
          <w:szCs w:val="22"/>
          <w:cs/>
          <w:lang w:val="th-TH" w:bidi="th-TH"/>
        </w:rPr>
        <w:t>วันที่ และ เวลา</w:t>
      </w:r>
      <w:r w:rsidRPr="007341B7">
        <w:rPr>
          <w:rFonts w:ascii="Arial Unicode MS" w:eastAsia="Arial Unicode MS" w:hAnsi="Arial Unicode MS" w:cs="Arial Unicode MS"/>
          <w:sz w:val="22"/>
          <w:szCs w:val="22"/>
        </w:rPr>
        <w:t>:</w:t>
      </w:r>
    </w:p>
    <w:p w:rsidR="00C57694" w:rsidRPr="007341B7" w:rsidRDefault="00C57694">
      <w:pPr>
        <w:rPr>
          <w:rFonts w:ascii="Arial Unicode MS" w:eastAsia="Arial Unicode MS" w:hAnsi="Arial Unicode MS" w:cs="Arial Unicode MS"/>
          <w:sz w:val="22"/>
          <w:szCs w:val="22"/>
          <w:lang w:val="sv-SE" w:bidi="th-TH"/>
        </w:rPr>
      </w:pPr>
    </w:p>
    <w:p w:rsidR="008E43A1" w:rsidRPr="007341B7" w:rsidRDefault="008E43A1">
      <w:pPr>
        <w:rPr>
          <w:rFonts w:ascii="Arial Unicode MS" w:eastAsia="Arial Unicode MS" w:hAnsi="Arial Unicode MS" w:cs="Arial Unicode MS"/>
          <w:sz w:val="22"/>
          <w:szCs w:val="22"/>
          <w:cs/>
          <w:lang w:val="sv-SE" w:bidi="th-TH"/>
        </w:rPr>
      </w:pPr>
    </w:p>
    <w:p w:rsidR="000339B8" w:rsidRPr="007341B7" w:rsidRDefault="00C57694">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สถานที่</w:t>
      </w:r>
      <w:r w:rsidR="000339B8" w:rsidRPr="007341B7">
        <w:rPr>
          <w:rFonts w:ascii="Arial Unicode MS" w:eastAsia="Arial Unicode MS" w:hAnsi="Arial Unicode MS" w:cs="Arial Unicode MS"/>
          <w:sz w:val="22"/>
          <w:szCs w:val="22"/>
        </w:rPr>
        <w:t>:</w:t>
      </w:r>
    </w:p>
    <w:p w:rsidR="000339B8" w:rsidRPr="007341B7" w:rsidRDefault="000339B8">
      <w:pPr>
        <w:rPr>
          <w:rFonts w:ascii="Arial Unicode MS" w:eastAsia="Arial Unicode MS" w:hAnsi="Arial Unicode MS" w:cs="Arial Unicode MS"/>
          <w:sz w:val="22"/>
          <w:szCs w:val="22"/>
          <w:lang w:val="sv-SE" w:bidi="th-TH"/>
        </w:rPr>
      </w:pPr>
    </w:p>
    <w:p w:rsidR="008E43A1" w:rsidRPr="007341B7" w:rsidRDefault="008E43A1">
      <w:pPr>
        <w:rPr>
          <w:rFonts w:ascii="Arial Unicode MS" w:eastAsia="Arial Unicode MS" w:hAnsi="Arial Unicode MS" w:cs="Arial Unicode MS"/>
          <w:sz w:val="22"/>
          <w:szCs w:val="22"/>
          <w:cs/>
          <w:lang w:val="sv-SE" w:bidi="th-TH"/>
        </w:rPr>
      </w:pPr>
    </w:p>
    <w:p w:rsidR="000339B8" w:rsidRPr="007341B7" w:rsidRDefault="000339B8">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คุณจะได้พบกับแพทย์</w:t>
      </w:r>
      <w:r w:rsidRPr="007341B7">
        <w:rPr>
          <w:rFonts w:ascii="Arial Unicode MS" w:eastAsia="Arial Unicode MS" w:hAnsi="Arial Unicode MS" w:cs="Arial Unicode MS"/>
          <w:sz w:val="22"/>
          <w:szCs w:val="22"/>
        </w:rPr>
        <w:t>:</w:t>
      </w:r>
    </w:p>
    <w:p w:rsidR="000339B8" w:rsidRPr="007341B7" w:rsidRDefault="000339B8">
      <w:pPr>
        <w:rPr>
          <w:rFonts w:ascii="Arial Unicode MS" w:eastAsia="Arial Unicode MS" w:hAnsi="Arial Unicode MS" w:cs="Arial Unicode MS"/>
          <w:sz w:val="22"/>
          <w:szCs w:val="22"/>
          <w:lang w:val="sv-SE" w:bidi="th-TH"/>
        </w:rPr>
      </w:pPr>
    </w:p>
    <w:p w:rsidR="008E43A1" w:rsidRPr="007341B7" w:rsidRDefault="008E43A1">
      <w:pPr>
        <w:rPr>
          <w:rFonts w:ascii="Arial Unicode MS" w:eastAsia="Arial Unicode MS" w:hAnsi="Arial Unicode MS" w:cs="Arial Unicode MS"/>
          <w:sz w:val="22"/>
          <w:szCs w:val="22"/>
          <w:cs/>
          <w:lang w:val="sv-SE" w:bidi="th-TH"/>
        </w:rPr>
      </w:pPr>
    </w:p>
    <w:p w:rsidR="000339B8" w:rsidRPr="007341B7" w:rsidRDefault="000339B8">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เกี่ยวกับการตรวจสุขภาพ</w:t>
      </w:r>
      <w:r w:rsidRPr="007341B7">
        <w:rPr>
          <w:rFonts w:ascii="Arial Unicode MS" w:eastAsia="Arial Unicode MS" w:hAnsi="Arial Unicode MS" w:cs="Arial Unicode MS"/>
          <w:sz w:val="22"/>
          <w:szCs w:val="22"/>
        </w:rPr>
        <w:t>:</w:t>
      </w:r>
    </w:p>
    <w:p w:rsidR="000339B8" w:rsidRPr="007341B7" w:rsidRDefault="000339B8">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จุดประสงค์ของการตรวจสุขภาพ ก็คือ</w:t>
      </w:r>
      <w:r w:rsidR="00DC2157" w:rsidRPr="007341B7">
        <w:rPr>
          <w:rFonts w:ascii="Arial Unicode MS" w:eastAsia="Arial Unicode MS" w:hAnsi="Arial Unicode MS" w:cs="Arial Unicode MS"/>
          <w:sz w:val="22"/>
          <w:szCs w:val="22"/>
          <w:cs/>
          <w:lang w:val="th-TH" w:bidi="th-TH"/>
        </w:rPr>
        <w:t xml:space="preserve">การเสนอการตรวจสุขภาพอย่างครบถ้วนทุกระบบ จะมีการจองล่ามภาษาไทยใว้ให้เมื่อคุณมาตรวจ  การตรวจสุขภาพจะประกอบด้วยการพูดคุยซักประวัติ และการตรวจทางห้องทดลอง เช่นการตรวจเลือด </w:t>
      </w:r>
    </w:p>
    <w:p w:rsidR="00DC2157" w:rsidRPr="007341B7" w:rsidRDefault="00DC2157">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การตรวจสุขภาพนี้ เป็นการให้บริการฟรีสำหรับคุณ ผลการตรวจร่างกาย ไม่มีผลต่อการ</w:t>
      </w:r>
      <w:r w:rsidR="00C57694" w:rsidRPr="007341B7">
        <w:rPr>
          <w:rFonts w:ascii="Arial Unicode MS" w:eastAsia="Arial Unicode MS" w:hAnsi="Arial Unicode MS" w:cs="Arial Unicode MS"/>
          <w:sz w:val="22"/>
          <w:szCs w:val="22"/>
          <w:cs/>
          <w:lang w:val="th-TH" w:bidi="th-TH"/>
        </w:rPr>
        <w:t xml:space="preserve"> </w:t>
      </w:r>
      <w:r w:rsidRPr="007341B7">
        <w:rPr>
          <w:rFonts w:ascii="Arial Unicode MS" w:eastAsia="Arial Unicode MS" w:hAnsi="Arial Unicode MS" w:cs="Arial Unicode MS"/>
          <w:sz w:val="22"/>
          <w:szCs w:val="22"/>
          <w:cs/>
          <w:lang w:val="th-TH" w:bidi="th-TH"/>
        </w:rPr>
        <w:t>ที่คุณจะได้อยู่อาศัย</w:t>
      </w:r>
      <w:r w:rsidR="002E7016" w:rsidRPr="007341B7">
        <w:rPr>
          <w:rFonts w:ascii="Arial Unicode MS" w:eastAsia="Arial Unicode MS" w:hAnsi="Arial Unicode MS" w:cs="Arial Unicode MS"/>
          <w:sz w:val="22"/>
          <w:szCs w:val="22"/>
          <w:cs/>
          <w:lang w:val="th-TH" w:bidi="th-TH"/>
        </w:rPr>
        <w:t>ในสวีเดน</w:t>
      </w:r>
      <w:r w:rsidR="00C57694" w:rsidRPr="007341B7">
        <w:rPr>
          <w:rFonts w:ascii="Arial Unicode MS" w:eastAsia="Arial Unicode MS" w:hAnsi="Arial Unicode MS" w:cs="Arial Unicode MS"/>
          <w:sz w:val="22"/>
          <w:szCs w:val="22"/>
          <w:cs/>
          <w:lang w:val="th-TH" w:bidi="th-TH"/>
        </w:rPr>
        <w:t>หรือไม่</w:t>
      </w:r>
    </w:p>
    <w:p w:rsidR="002E7016" w:rsidRPr="007341B7" w:rsidRDefault="002E7016">
      <w:p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ทางสำนักงานตรวจคนเข้าเมืองไม่มีส่วนรับรู้ผลการตรวจร่างกายนี้ ให้คุณติดต่อเราโดยเร็วที่สุดเท่าที่จะเป็นไปได้ ถ้าคุณไม่สามารถมาตามเวลาที่นัดได้ เราสามารถให้เวลานัดใหม่ได้ ถ้าคุณต้องการ</w:t>
      </w:r>
    </w:p>
    <w:p w:rsidR="002E7016" w:rsidRPr="007341B7" w:rsidRDefault="002E7016">
      <w:pPr>
        <w:rPr>
          <w:rFonts w:ascii="Arial Unicode MS" w:eastAsia="Arial Unicode MS" w:hAnsi="Arial Unicode MS" w:cs="Arial Unicode MS"/>
          <w:sz w:val="22"/>
          <w:szCs w:val="22"/>
          <w:lang w:val="sv-SE" w:bidi="th-TH"/>
        </w:rPr>
      </w:pPr>
    </w:p>
    <w:p w:rsidR="008E43A1" w:rsidRPr="007341B7" w:rsidRDefault="008E43A1">
      <w:pPr>
        <w:rPr>
          <w:rFonts w:ascii="Arial Unicode MS" w:eastAsia="Arial Unicode MS" w:hAnsi="Arial Unicode MS" w:cs="Arial Unicode MS"/>
          <w:sz w:val="22"/>
          <w:szCs w:val="22"/>
          <w:cs/>
          <w:lang w:val="sv-SE" w:bidi="th-TH"/>
        </w:rPr>
      </w:pPr>
    </w:p>
    <w:p w:rsidR="002E7016" w:rsidRPr="007341B7" w:rsidRDefault="00D36E6C">
      <w:pPr>
        <w:rPr>
          <w:rFonts w:ascii="Arial Unicode MS" w:eastAsia="Arial Unicode MS" w:hAnsi="Arial Unicode MS" w:cs="Arial Unicode MS"/>
          <w:sz w:val="22"/>
          <w:szCs w:val="22"/>
        </w:rPr>
      </w:pPr>
      <w:r w:rsidRPr="007341B7">
        <w:rPr>
          <w:rFonts w:ascii="Arial Unicode MS" w:eastAsia="Arial Unicode MS" w:hAnsi="Arial Unicode MS" w:cs="Arial Unicode MS"/>
          <w:sz w:val="22"/>
          <w:szCs w:val="22"/>
          <w:cs/>
          <w:lang w:val="th-TH" w:bidi="th-TH"/>
        </w:rPr>
        <w:t xml:space="preserve">ให้นำเอกสารต่อไปนี้มาด้วย </w:t>
      </w:r>
      <w:r w:rsidRPr="007341B7">
        <w:rPr>
          <w:rFonts w:ascii="Arial Unicode MS" w:eastAsia="Arial Unicode MS" w:hAnsi="Arial Unicode MS" w:cs="Arial Unicode MS"/>
          <w:sz w:val="22"/>
          <w:szCs w:val="22"/>
        </w:rPr>
        <w:t xml:space="preserve">( </w:t>
      </w:r>
      <w:r w:rsidRPr="007341B7">
        <w:rPr>
          <w:rFonts w:ascii="Arial Unicode MS" w:eastAsia="Arial Unicode MS" w:hAnsi="Arial Unicode MS" w:cs="Arial Unicode MS"/>
          <w:sz w:val="22"/>
          <w:szCs w:val="22"/>
          <w:cs/>
          <w:lang w:val="th-TH" w:bidi="th-TH"/>
        </w:rPr>
        <w:t>ถ้ามี</w:t>
      </w:r>
      <w:r w:rsidRPr="007341B7">
        <w:rPr>
          <w:rFonts w:ascii="Arial Unicode MS" w:eastAsia="Arial Unicode MS" w:hAnsi="Arial Unicode MS" w:cs="Arial Unicode MS"/>
          <w:sz w:val="22"/>
          <w:szCs w:val="22"/>
        </w:rPr>
        <w:t xml:space="preserve"> ):</w:t>
      </w:r>
    </w:p>
    <w:p w:rsidR="00D36E6C" w:rsidRPr="007341B7" w:rsidRDefault="00D36E6C" w:rsidP="00C57694">
      <w:pPr>
        <w:pStyle w:val="ListParagraph"/>
        <w:numPr>
          <w:ilvl w:val="0"/>
          <w:numId w:val="1"/>
        </w:numPr>
        <w:rPr>
          <w:rFonts w:ascii="Arial Unicode MS" w:eastAsia="Arial Unicode MS" w:hAnsi="Arial Unicode MS" w:cs="Arial Unicode MS"/>
          <w:sz w:val="22"/>
          <w:szCs w:val="22"/>
          <w:cs/>
          <w:lang w:val="th-TH" w:bidi="th-TH"/>
        </w:rPr>
      </w:pPr>
      <w:r w:rsidRPr="007341B7">
        <w:rPr>
          <w:rFonts w:ascii="Arial Unicode MS" w:eastAsia="Arial Unicode MS" w:hAnsi="Arial Unicode MS" w:cs="Arial Unicode MS"/>
          <w:sz w:val="22"/>
          <w:szCs w:val="22"/>
          <w:cs/>
          <w:lang w:val="th-TH" w:bidi="th-TH"/>
        </w:rPr>
        <w:t>บัตรประจำตัวประชาชน หรือหนังสือเดินทาง ที่ยังไม่หมดอายุ</w:t>
      </w:r>
    </w:p>
    <w:p w:rsidR="00D36E6C" w:rsidRPr="007341B7" w:rsidRDefault="0047404E" w:rsidP="00C57694">
      <w:pPr>
        <w:pStyle w:val="ListParagraph"/>
        <w:numPr>
          <w:ilvl w:val="0"/>
          <w:numId w:val="1"/>
        </w:numPr>
        <w:rPr>
          <w:rFonts w:ascii="Arial Unicode MS" w:eastAsia="Arial Unicode MS" w:hAnsi="Arial Unicode MS" w:cs="Arial Unicode MS"/>
          <w:sz w:val="22"/>
          <w:szCs w:val="22"/>
        </w:rPr>
      </w:pPr>
      <w:r w:rsidRPr="007341B7">
        <w:rPr>
          <w:rFonts w:ascii="Arial Unicode MS" w:eastAsia="Arial Unicode MS" w:hAnsi="Arial Unicode MS" w:cs="Arial Unicode MS"/>
          <w:sz w:val="22"/>
          <w:szCs w:val="22"/>
          <w:cs/>
          <w:lang w:val="th-TH" w:bidi="th-TH"/>
        </w:rPr>
        <w:t xml:space="preserve">บัตรขอลี้ภัย </w:t>
      </w:r>
      <w:r w:rsidRPr="007341B7">
        <w:rPr>
          <w:rFonts w:ascii="Arial Unicode MS" w:eastAsia="Arial Unicode MS" w:hAnsi="Arial Unicode MS" w:cs="Arial Unicode MS"/>
          <w:sz w:val="22"/>
          <w:szCs w:val="22"/>
        </w:rPr>
        <w:t>( LMA card )</w:t>
      </w:r>
    </w:p>
    <w:p w:rsidR="00E35519" w:rsidRPr="007341B7" w:rsidRDefault="00E35519" w:rsidP="00C57694">
      <w:pPr>
        <w:pStyle w:val="ListParagraph"/>
        <w:numPr>
          <w:ilvl w:val="0"/>
          <w:numId w:val="1"/>
        </w:numPr>
        <w:rPr>
          <w:rFonts w:ascii="Arial Unicode MS" w:eastAsia="Arial Unicode MS" w:hAnsi="Arial Unicode MS" w:cs="Arial Unicode MS"/>
          <w:sz w:val="22"/>
          <w:szCs w:val="22"/>
        </w:rPr>
      </w:pPr>
      <w:r w:rsidRPr="007341B7">
        <w:rPr>
          <w:rFonts w:ascii="Arial Unicode MS" w:eastAsia="Arial Unicode MS" w:hAnsi="Arial Unicode MS" w:cs="Arial Unicode MS"/>
          <w:sz w:val="22"/>
          <w:szCs w:val="22"/>
          <w:cs/>
          <w:lang w:bidi="th-TH"/>
        </w:rPr>
        <w:t>เอกสารเกี่ยวกับการได้รับฉีดวัคซีน</w:t>
      </w:r>
    </w:p>
    <w:p w:rsidR="00EA75A3" w:rsidRPr="007341B7" w:rsidRDefault="00EA75A3" w:rsidP="001D57CE">
      <w:pPr>
        <w:rPr>
          <w:rFonts w:ascii="Arial Unicode MS" w:eastAsia="Arial Unicode MS" w:hAnsi="Arial Unicode MS" w:cs="Arial Unicode MS"/>
          <w:sz w:val="22"/>
          <w:szCs w:val="22"/>
        </w:rPr>
      </w:pPr>
    </w:p>
    <w:p w:rsidR="008E43A1" w:rsidRPr="007341B7" w:rsidRDefault="008E43A1">
      <w:pPr>
        <w:rPr>
          <w:rFonts w:ascii="Arial Unicode MS" w:eastAsia="Arial Unicode MS" w:hAnsi="Arial Unicode MS" w:cs="Arial Unicode MS"/>
          <w:sz w:val="22"/>
          <w:szCs w:val="22"/>
        </w:rPr>
      </w:pPr>
    </w:p>
    <w:p w:rsidR="00324905" w:rsidRPr="007341B7" w:rsidRDefault="00F51B73" w:rsidP="00324905">
      <w:pPr>
        <w:rPr>
          <w:rFonts w:ascii="Arial Unicode MS" w:eastAsia="Arial Unicode MS" w:hAnsi="Arial Unicode MS" w:cs="Arial Unicode MS"/>
          <w:sz w:val="22"/>
          <w:szCs w:val="22"/>
          <w:lang w:val="sv-SE"/>
        </w:rPr>
      </w:pPr>
      <w:r w:rsidRPr="007341B7">
        <w:rPr>
          <w:rFonts w:ascii="Arial Unicode MS" w:eastAsia="Arial Unicode MS" w:hAnsi="Arial Unicode MS" w:cs="Arial Unicode MS"/>
          <w:sz w:val="22"/>
          <w:szCs w:val="22"/>
          <w:cs/>
          <w:lang w:bidi="th-TH"/>
        </w:rPr>
        <w:t>ยินดีต้อนรับ</w:t>
      </w:r>
      <w:r w:rsidR="000F1D48" w:rsidRPr="007341B7">
        <w:rPr>
          <w:rFonts w:ascii="Arial Unicode MS" w:eastAsia="Arial Unicode MS" w:hAnsi="Arial Unicode MS" w:cs="Arial Unicode MS"/>
          <w:sz w:val="22"/>
          <w:szCs w:val="22"/>
          <w:lang w:val="sv-SE"/>
        </w:rPr>
        <w:t>!</w:t>
      </w:r>
    </w:p>
    <w:p w:rsidR="00324905" w:rsidRPr="007341B7" w:rsidRDefault="00324905">
      <w:pPr>
        <w:rPr>
          <w:rFonts w:ascii="Arial Unicode MS" w:eastAsia="Arial Unicode MS" w:hAnsi="Arial Unicode MS" w:cs="Arial Unicode MS"/>
          <w:sz w:val="22"/>
          <w:szCs w:val="22"/>
          <w:lang w:val="sv-SE"/>
        </w:rPr>
      </w:pPr>
      <w:r w:rsidRPr="007341B7">
        <w:rPr>
          <w:rFonts w:ascii="Arial Unicode MS" w:eastAsia="Arial Unicode MS" w:hAnsi="Arial Unicode MS" w:cs="Arial Unicode MS"/>
          <w:sz w:val="22"/>
          <w:szCs w:val="22"/>
          <w:lang w:val="sv-SE"/>
        </w:rPr>
        <w:br w:type="page"/>
      </w:r>
    </w:p>
    <w:p w:rsidR="00FA75A8" w:rsidRDefault="00FA75A8" w:rsidP="00324905">
      <w:pPr>
        <w:rPr>
          <w:rFonts w:ascii="Cambria" w:eastAsia="Calibri" w:hAnsi="Cambria" w:cs="Arial"/>
          <w:b/>
          <w:lang w:val="sv-SE"/>
        </w:rPr>
      </w:pPr>
    </w:p>
    <w:p w:rsidR="00FA75A8" w:rsidRDefault="00FA75A8" w:rsidP="00324905">
      <w:pPr>
        <w:rPr>
          <w:rFonts w:ascii="Cambria" w:eastAsia="Calibri" w:hAnsi="Cambria" w:cs="Arial"/>
          <w:b/>
          <w:lang w:val="sv-SE"/>
        </w:rPr>
      </w:pPr>
    </w:p>
    <w:p w:rsidR="00324905" w:rsidRPr="00324905" w:rsidRDefault="00324905" w:rsidP="00324905">
      <w:pPr>
        <w:rPr>
          <w:rFonts w:ascii="Cambria" w:eastAsia="Calibri" w:hAnsi="Cambria" w:cs="Arial"/>
          <w:b/>
          <w:lang w:val="sv-SE"/>
        </w:rPr>
      </w:pPr>
      <w:r w:rsidRPr="00324905">
        <w:rPr>
          <w:rFonts w:ascii="Cambria" w:eastAsia="Calibri" w:hAnsi="Cambria" w:cs="Arial"/>
          <w:b/>
          <w:lang w:val="sv-SE"/>
        </w:rPr>
        <w:t>Som nyanländ i Sverige är du välkommen till en hälsoundersökning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 xml:space="preserve">Datum och tid: </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Adress:</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Du kommer att få träffa läkare:</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Om hälsoundersökningen:</w:t>
      </w: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Ta med följande dokument (om du har):</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en giltig id-handling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LMA-kort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vaccinationshandling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Välkommen!</w:t>
      </w:r>
    </w:p>
    <w:p w:rsidR="0047404E" w:rsidRPr="00FB5400" w:rsidRDefault="0047404E" w:rsidP="00324905">
      <w:pPr>
        <w:rPr>
          <w:rFonts w:ascii="AngsanaUPC" w:hAnsi="AngsanaUPC" w:cs="AngsanaUPC"/>
        </w:rPr>
      </w:pPr>
    </w:p>
    <w:sectPr w:rsidR="0047404E" w:rsidRPr="00FB5400" w:rsidSect="00480C4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F3C" w:rsidRDefault="00CD2F3C" w:rsidP="00CA398B">
      <w:r>
        <w:separator/>
      </w:r>
    </w:p>
  </w:endnote>
  <w:endnote w:type="continuationSeparator" w:id="0">
    <w:p w:rsidR="00CD2F3C" w:rsidRDefault="00CD2F3C" w:rsidP="00CA39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ngsanaUPC">
    <w:altName w:val="Arial Unicode MS"/>
    <w:charset w:val="00"/>
    <w:family w:val="roman"/>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F3C" w:rsidRDefault="00CD2F3C" w:rsidP="00CA398B">
      <w:r>
        <w:separator/>
      </w:r>
    </w:p>
  </w:footnote>
  <w:footnote w:type="continuationSeparator" w:id="0">
    <w:p w:rsidR="00CD2F3C" w:rsidRDefault="00CD2F3C" w:rsidP="00CA3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154E01A2"/>
    <w:multiLevelType w:val="hybridMultilevel"/>
    <w:tmpl w:val="8B0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
  <w:rsids>
    <w:rsidRoot w:val="00370547"/>
    <w:rsid w:val="000339B8"/>
    <w:rsid w:val="000B67C3"/>
    <w:rsid w:val="000F1D48"/>
    <w:rsid w:val="001D57CE"/>
    <w:rsid w:val="002E7016"/>
    <w:rsid w:val="00324905"/>
    <w:rsid w:val="00370547"/>
    <w:rsid w:val="003D4787"/>
    <w:rsid w:val="0047404E"/>
    <w:rsid w:val="00480C4A"/>
    <w:rsid w:val="00516711"/>
    <w:rsid w:val="006354B7"/>
    <w:rsid w:val="007341B7"/>
    <w:rsid w:val="007D5903"/>
    <w:rsid w:val="008E43A1"/>
    <w:rsid w:val="0095693D"/>
    <w:rsid w:val="009A5E90"/>
    <w:rsid w:val="00B3148F"/>
    <w:rsid w:val="00C57694"/>
    <w:rsid w:val="00CA398B"/>
    <w:rsid w:val="00CC6B56"/>
    <w:rsid w:val="00CD2F3C"/>
    <w:rsid w:val="00D36E6C"/>
    <w:rsid w:val="00DC2157"/>
    <w:rsid w:val="00E35519"/>
    <w:rsid w:val="00EA75A3"/>
    <w:rsid w:val="00F3177B"/>
    <w:rsid w:val="00F51B73"/>
    <w:rsid w:val="00FA75A8"/>
    <w:rsid w:val="00FB54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98B"/>
    <w:pPr>
      <w:tabs>
        <w:tab w:val="center" w:pos="4320"/>
        <w:tab w:val="right" w:pos="8640"/>
      </w:tabs>
    </w:pPr>
  </w:style>
  <w:style w:type="character" w:customStyle="1" w:styleId="HeaderChar">
    <w:name w:val="Header Char"/>
    <w:basedOn w:val="DefaultParagraphFont"/>
    <w:link w:val="Header"/>
    <w:uiPriority w:val="99"/>
    <w:rsid w:val="00CA398B"/>
  </w:style>
  <w:style w:type="paragraph" w:styleId="Footer">
    <w:name w:val="footer"/>
    <w:basedOn w:val="Normal"/>
    <w:link w:val="FooterChar"/>
    <w:uiPriority w:val="99"/>
    <w:unhideWhenUsed/>
    <w:rsid w:val="00CA398B"/>
    <w:pPr>
      <w:tabs>
        <w:tab w:val="center" w:pos="4320"/>
        <w:tab w:val="right" w:pos="8640"/>
      </w:tabs>
    </w:pPr>
  </w:style>
  <w:style w:type="character" w:customStyle="1" w:styleId="FooterChar">
    <w:name w:val="Footer Char"/>
    <w:basedOn w:val="DefaultParagraphFont"/>
    <w:link w:val="Footer"/>
    <w:uiPriority w:val="99"/>
    <w:rsid w:val="00CA398B"/>
  </w:style>
  <w:style w:type="paragraph" w:styleId="ListParagraph">
    <w:name w:val="List Paragraph"/>
    <w:basedOn w:val="Normal"/>
    <w:uiPriority w:val="34"/>
    <w:qFormat/>
    <w:rsid w:val="00C57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398B"/>
    <w:pPr>
      <w:tabs>
        <w:tab w:val="center" w:pos="4320"/>
        <w:tab w:val="right" w:pos="8640"/>
      </w:tabs>
    </w:pPr>
  </w:style>
  <w:style w:type="character" w:customStyle="1" w:styleId="SidhuvudChar">
    <w:name w:val="Sidhuvud Char"/>
    <w:basedOn w:val="Standardstycketeckensnitt"/>
    <w:link w:val="Sidhuvud"/>
    <w:uiPriority w:val="99"/>
    <w:rsid w:val="00CA398B"/>
  </w:style>
  <w:style w:type="paragraph" w:styleId="Sidfot">
    <w:name w:val="footer"/>
    <w:basedOn w:val="Normal"/>
    <w:link w:val="SidfotChar"/>
    <w:uiPriority w:val="99"/>
    <w:unhideWhenUsed/>
    <w:rsid w:val="00CA398B"/>
    <w:pPr>
      <w:tabs>
        <w:tab w:val="center" w:pos="4320"/>
        <w:tab w:val="right" w:pos="8640"/>
      </w:tabs>
    </w:pPr>
  </w:style>
  <w:style w:type="character" w:customStyle="1" w:styleId="SidfotChar">
    <w:name w:val="Sidfot Char"/>
    <w:basedOn w:val="Standardstycketeckensnitt"/>
    <w:link w:val="Sidfot"/>
    <w:uiPriority w:val="99"/>
    <w:rsid w:val="00CA398B"/>
  </w:style>
  <w:style w:type="paragraph" w:styleId="Liststycke">
    <w:name w:val="List Paragraph"/>
    <w:basedOn w:val="Normal"/>
    <w:uiPriority w:val="34"/>
    <w:qFormat/>
    <w:rsid w:val="00C5769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cappelen smith piyachat</dc:creator>
  <cp:lastModifiedBy>Skippy</cp:lastModifiedBy>
  <cp:revision>2</cp:revision>
  <dcterms:created xsi:type="dcterms:W3CDTF">2018-02-28T09:45:00Z</dcterms:created>
  <dcterms:modified xsi:type="dcterms:W3CDTF">2018-02-28T09:45:00Z</dcterms:modified>
</cp:coreProperties>
</file>